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6A" w:rsidRDefault="002A0153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兰州理工大学子午学会章程</w:t>
      </w:r>
    </w:p>
    <w:p w:rsidR="0085726A" w:rsidRDefault="0085726A">
      <w:pPr>
        <w:pStyle w:val="a8"/>
        <w:widowControl/>
        <w:adjustRightInd w:val="0"/>
        <w:snapToGrid w:val="0"/>
        <w:spacing w:beforeAutospacing="0" w:afterAutospacing="0" w:line="560" w:lineRule="exact"/>
        <w:jc w:val="center"/>
        <w:rPr>
          <w:rStyle w:val="a9"/>
          <w:rFonts w:ascii="黑体" w:eastAsia="黑体" w:hAnsi="黑体" w:cs="黑体"/>
          <w:b w:val="0"/>
          <w:bCs/>
          <w:sz w:val="32"/>
          <w:szCs w:val="30"/>
        </w:rPr>
      </w:pPr>
    </w:p>
    <w:p w:rsidR="0085726A" w:rsidRDefault="002A0153">
      <w:pPr>
        <w:pStyle w:val="a8"/>
        <w:widowControl/>
        <w:adjustRightInd w:val="0"/>
        <w:snapToGrid w:val="0"/>
        <w:spacing w:beforeAutospacing="0" w:afterAutospacing="0" w:line="560" w:lineRule="exact"/>
        <w:jc w:val="center"/>
        <w:rPr>
          <w:rStyle w:val="a9"/>
          <w:rFonts w:ascii="黑体" w:eastAsia="黑体" w:hAnsi="黑体" w:cs="黑体"/>
          <w:b w:val="0"/>
          <w:bCs/>
          <w:sz w:val="32"/>
          <w:szCs w:val="30"/>
        </w:rPr>
      </w:pPr>
      <w:r>
        <w:rPr>
          <w:rStyle w:val="a9"/>
          <w:rFonts w:ascii="黑体" w:eastAsia="黑体" w:hAnsi="黑体" w:cs="黑体" w:hint="eastAsia"/>
          <w:b w:val="0"/>
          <w:bCs/>
          <w:sz w:val="32"/>
          <w:szCs w:val="30"/>
        </w:rPr>
        <w:t>第一章 总则</w:t>
      </w:r>
    </w:p>
    <w:p w:rsidR="0085726A" w:rsidRDefault="002A0153">
      <w:pPr>
        <w:pStyle w:val="a3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第一条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本社团的名称为“兰州理工大学子午学会”。</w:t>
      </w:r>
    </w:p>
    <w:p w:rsidR="0085726A" w:rsidRDefault="002A0153">
      <w:pPr>
        <w:widowControl/>
        <w:tabs>
          <w:tab w:val="left" w:pos="720"/>
        </w:tabs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第二条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本社团是</w:t>
      </w:r>
      <w:r w:rsidR="00AB455E">
        <w:rPr>
          <w:rFonts w:ascii="仿宋" w:eastAsia="仿宋" w:hAnsi="仿宋" w:cs="仿宋" w:hint="eastAsia"/>
          <w:kern w:val="0"/>
          <w:sz w:val="32"/>
          <w:szCs w:val="32"/>
        </w:rPr>
        <w:t>兰州理工大学在校</w:t>
      </w:r>
      <w:r>
        <w:rPr>
          <w:rFonts w:ascii="仿宋" w:eastAsia="仿宋" w:hAnsi="仿宋" w:cs="仿宋" w:hint="eastAsia"/>
          <w:kern w:val="0"/>
          <w:sz w:val="32"/>
          <w:szCs w:val="32"/>
        </w:rPr>
        <w:t>学生自愿结成的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学习型</w:t>
      </w:r>
      <w:r>
        <w:rPr>
          <w:rFonts w:ascii="仿宋" w:eastAsia="仿宋" w:hAnsi="仿宋" w:cs="仿宋" w:hint="eastAsia"/>
          <w:kern w:val="0"/>
          <w:sz w:val="32"/>
          <w:szCs w:val="32"/>
        </w:rPr>
        <w:t>非营利性社会组织。</w:t>
      </w:r>
    </w:p>
    <w:p w:rsidR="0085726A" w:rsidRDefault="002A0153">
      <w:pPr>
        <w:widowControl/>
        <w:tabs>
          <w:tab w:val="left" w:pos="720"/>
        </w:tabs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第三条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</w:t>
      </w:r>
      <w:r w:rsidR="00AB455E">
        <w:rPr>
          <w:rFonts w:ascii="仿宋" w:eastAsia="仿宋" w:hAnsi="仿宋" w:cs="仿宋" w:hint="eastAsia"/>
          <w:kern w:val="0"/>
          <w:sz w:val="32"/>
          <w:szCs w:val="32"/>
        </w:rPr>
        <w:t>遵守宪法、法律、法规和学校的规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章制度</w:t>
      </w:r>
      <w:r w:rsidR="00AB455E">
        <w:rPr>
          <w:rFonts w:ascii="仿宋" w:eastAsia="仿宋" w:hAnsi="仿宋" w:cs="仿宋" w:hint="eastAsia"/>
          <w:kern w:val="0"/>
          <w:sz w:val="32"/>
          <w:szCs w:val="32"/>
        </w:rPr>
        <w:t xml:space="preserve">，遵守社会道德风尚，以 </w:t>
      </w:r>
      <w:r>
        <w:rPr>
          <w:rFonts w:ascii="仿宋" w:eastAsia="仿宋" w:hAnsi="仿宋" w:cs="仿宋" w:hint="eastAsia"/>
          <w:kern w:val="0"/>
          <w:sz w:val="32"/>
          <w:szCs w:val="32"/>
        </w:rPr>
        <w:t>“行学天下，学为生民”</w:t>
      </w:r>
      <w:r w:rsidR="00AB455E">
        <w:rPr>
          <w:rFonts w:ascii="仿宋" w:eastAsia="仿宋" w:hAnsi="仿宋" w:cs="仿宋" w:hint="eastAsia"/>
          <w:kern w:val="0"/>
          <w:sz w:val="32"/>
          <w:szCs w:val="32"/>
        </w:rPr>
        <w:t>为宗旨，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组织会员</w:t>
      </w:r>
      <w:r w:rsidR="00B65686">
        <w:rPr>
          <w:rFonts w:ascii="仿宋" w:eastAsia="仿宋" w:hAnsi="仿宋" w:cs="仿宋" w:hint="eastAsia"/>
          <w:kern w:val="0"/>
          <w:sz w:val="32"/>
          <w:szCs w:val="32"/>
        </w:rPr>
        <w:t>读经典、悟真理，积极参加社会实践，观察国情社情，为中国特色社会主义事业贡献青春力量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5726A" w:rsidRDefault="002A0153">
      <w:pPr>
        <w:pStyle w:val="a3"/>
        <w:spacing w:line="360" w:lineRule="auto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第四条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</w:t>
      </w:r>
      <w:r w:rsidR="00AB455E">
        <w:rPr>
          <w:rFonts w:ascii="仿宋" w:eastAsia="仿宋" w:hAnsi="仿宋" w:cs="仿宋" w:hint="eastAsia"/>
          <w:kern w:val="0"/>
          <w:sz w:val="32"/>
          <w:szCs w:val="32"/>
        </w:rPr>
        <w:t>在学校党委的领导和校团委、材料学院的指导下开展工作。</w:t>
      </w:r>
    </w:p>
    <w:p w:rsidR="0085726A" w:rsidRDefault="002A015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第五条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本社团指导老师由</w:t>
      </w:r>
      <w:r w:rsidR="00AB455E">
        <w:rPr>
          <w:rFonts w:ascii="仿宋" w:eastAsia="仿宋" w:hAnsi="仿宋" w:cs="仿宋" w:hint="eastAsia"/>
          <w:kern w:val="0"/>
          <w:sz w:val="32"/>
          <w:szCs w:val="32"/>
        </w:rPr>
        <w:t>材料学院</w:t>
      </w:r>
      <w:r>
        <w:rPr>
          <w:rFonts w:ascii="仿宋" w:eastAsia="仿宋" w:hAnsi="仿宋" w:cs="仿宋" w:hint="eastAsia"/>
          <w:kern w:val="0"/>
          <w:sz w:val="32"/>
          <w:szCs w:val="32"/>
        </w:rPr>
        <w:t>选派，</w:t>
      </w:r>
      <w:r>
        <w:rPr>
          <w:rFonts w:ascii="仿宋" w:eastAsia="仿宋" w:hAnsi="仿宋" w:hint="eastAsia"/>
          <w:sz w:val="32"/>
          <w:szCs w:val="32"/>
        </w:rPr>
        <w:t>并接受其指导。</w:t>
      </w:r>
    </w:p>
    <w:p w:rsidR="0085726A" w:rsidRDefault="0085726A">
      <w:pPr>
        <w:pStyle w:val="a3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85726A" w:rsidRDefault="002A0153">
      <w:pPr>
        <w:pStyle w:val="a8"/>
        <w:widowControl/>
        <w:adjustRightInd w:val="0"/>
        <w:snapToGrid w:val="0"/>
        <w:spacing w:beforeAutospacing="0" w:afterAutospacing="0" w:line="560" w:lineRule="exact"/>
        <w:jc w:val="center"/>
        <w:rPr>
          <w:rStyle w:val="a9"/>
          <w:rFonts w:ascii="黑体" w:eastAsia="黑体" w:hAnsi="黑体" w:cs="黑体"/>
          <w:b w:val="0"/>
          <w:bCs/>
          <w:sz w:val="32"/>
          <w:szCs w:val="30"/>
        </w:rPr>
      </w:pPr>
      <w:r>
        <w:rPr>
          <w:rStyle w:val="a9"/>
          <w:rFonts w:ascii="黑体" w:eastAsia="黑体" w:hAnsi="黑体" w:cs="黑体" w:hint="eastAsia"/>
          <w:b w:val="0"/>
          <w:bCs/>
          <w:sz w:val="32"/>
          <w:szCs w:val="30"/>
        </w:rPr>
        <w:t>第二章 </w:t>
      </w:r>
      <w:hyperlink r:id="rId7" w:tgtFrame="https://zhidao.baidu.com/question/_blank" w:history="1">
        <w:r>
          <w:rPr>
            <w:rStyle w:val="a9"/>
            <w:rFonts w:ascii="黑体" w:eastAsia="黑体" w:hAnsi="黑体" w:cs="黑体" w:hint="eastAsia"/>
            <w:b w:val="0"/>
            <w:bCs/>
            <w:sz w:val="32"/>
            <w:szCs w:val="30"/>
          </w:rPr>
          <w:t>业务范围</w:t>
        </w:r>
      </w:hyperlink>
    </w:p>
    <w:p w:rsidR="0085726A" w:rsidRDefault="002A0153" w:rsidP="00361F46">
      <w:pPr>
        <w:pStyle w:val="a3"/>
        <w:jc w:val="lef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第六条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本社团的活动范围：</w:t>
      </w:r>
      <w:r w:rsidR="00361F46"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 w:rsidR="00361F46">
        <w:rPr>
          <w:rFonts w:ascii="仿宋" w:eastAsia="仿宋" w:hAnsi="仿宋" w:cs="仿宋" w:hint="eastAsia"/>
          <w:kern w:val="0"/>
          <w:sz w:val="32"/>
          <w:szCs w:val="32"/>
        </w:rPr>
        <w:t>开展读书交流活动，引导会员阅读经典</w:t>
      </w:r>
      <w:r w:rsidR="00EC7A18">
        <w:rPr>
          <w:rFonts w:ascii="仿宋" w:eastAsia="仿宋" w:hAnsi="仿宋" w:cs="仿宋" w:hint="eastAsia"/>
          <w:kern w:val="0"/>
          <w:sz w:val="32"/>
          <w:szCs w:val="32"/>
        </w:rPr>
        <w:t>书籍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</w:t>
      </w:r>
      <w:r w:rsidR="00361F46">
        <w:rPr>
          <w:rFonts w:ascii="仿宋" w:eastAsia="仿宋" w:hAnsi="仿宋" w:cs="仿宋" w:hint="eastAsia"/>
          <w:kern w:val="0"/>
          <w:sz w:val="32"/>
          <w:szCs w:val="32"/>
        </w:rPr>
        <w:t>学习领会</w:t>
      </w:r>
      <w:r>
        <w:rPr>
          <w:rFonts w:ascii="仿宋" w:eastAsia="仿宋" w:hAnsi="仿宋" w:cs="仿宋" w:hint="eastAsia"/>
          <w:kern w:val="0"/>
          <w:sz w:val="32"/>
          <w:szCs w:val="32"/>
        </w:rPr>
        <w:t>唯物辩证法和历史观的方法与立场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EC7A18">
        <w:rPr>
          <w:rFonts w:ascii="仿宋" w:eastAsia="仿宋" w:hAnsi="仿宋" w:cs="仿宋" w:hint="eastAsia"/>
          <w:kern w:val="0"/>
          <w:sz w:val="32"/>
          <w:szCs w:val="32"/>
        </w:rPr>
        <w:t>三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EC7A18">
        <w:rPr>
          <w:rFonts w:ascii="仿宋" w:eastAsia="仿宋" w:hAnsi="仿宋" w:cs="仿宋" w:hint="eastAsia"/>
          <w:kern w:val="0"/>
          <w:sz w:val="32"/>
          <w:szCs w:val="32"/>
        </w:rPr>
        <w:t>专业前沿信息分享与融合发展交流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EC7A18">
        <w:rPr>
          <w:rFonts w:ascii="仿宋" w:eastAsia="仿宋" w:hAnsi="仿宋" w:cs="仿宋" w:hint="eastAsia"/>
          <w:kern w:val="0"/>
          <w:sz w:val="32"/>
          <w:szCs w:val="32"/>
        </w:rPr>
        <w:t>四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361F46">
        <w:rPr>
          <w:rFonts w:ascii="仿宋" w:eastAsia="仿宋" w:hAnsi="仿宋" w:cs="仿宋" w:hint="eastAsia"/>
          <w:kern w:val="0"/>
          <w:sz w:val="32"/>
          <w:szCs w:val="32"/>
        </w:rPr>
        <w:t>撰写</w:t>
      </w:r>
      <w:r>
        <w:rPr>
          <w:rFonts w:ascii="仿宋" w:eastAsia="仿宋" w:hAnsi="仿宋" w:cs="仿宋" w:hint="eastAsia"/>
          <w:kern w:val="0"/>
          <w:sz w:val="32"/>
          <w:szCs w:val="32"/>
        </w:rPr>
        <w:t>读书</w:t>
      </w:r>
      <w:r w:rsidR="00361F46">
        <w:rPr>
          <w:rFonts w:ascii="仿宋" w:eastAsia="仿宋" w:hAnsi="仿宋" w:cs="仿宋" w:hint="eastAsia"/>
          <w:kern w:val="0"/>
          <w:sz w:val="32"/>
          <w:szCs w:val="32"/>
        </w:rPr>
        <w:t>报告与心得体会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EC7A18">
        <w:rPr>
          <w:rFonts w:ascii="仿宋" w:eastAsia="仿宋" w:hAnsi="仿宋" w:cs="仿宋" w:hint="eastAsia"/>
          <w:kern w:val="0"/>
          <w:sz w:val="32"/>
          <w:szCs w:val="32"/>
        </w:rPr>
        <w:t>五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361F46">
        <w:rPr>
          <w:rFonts w:ascii="仿宋" w:eastAsia="仿宋" w:hAnsi="仿宋" w:cs="仿宋" w:hint="eastAsia"/>
          <w:kern w:val="0"/>
          <w:sz w:val="32"/>
          <w:szCs w:val="32"/>
        </w:rPr>
        <w:t>开展寒暑期社会实践活动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5726A" w:rsidRDefault="0085726A">
      <w:pPr>
        <w:widowControl/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85726A" w:rsidRDefault="002A0153">
      <w:pPr>
        <w:widowControl/>
        <w:tabs>
          <w:tab w:val="left" w:pos="720"/>
        </w:tabs>
        <w:spacing w:line="560" w:lineRule="exact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第三章 会员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第七条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本社团会员由个人会员组成，会员规模为</w:t>
      </w:r>
      <w:r w:rsidR="0046332F"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0人以内。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第八条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申请加入本社团的会员，必须具备下列条件：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具有兰州理工大学正式学籍；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 承认本社团</w:t>
      </w:r>
      <w:hyperlink r:id="rId8" w:tgtFrame="https://zhidao.baidu.com/question/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章程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 愿意在社团中积极工作和参加活动，并按规定交纳会费；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 未受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到学校处分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第九条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会员入会的程序是：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提出入会申请；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 经</w:t>
      </w:r>
      <w:r w:rsidR="0004136B">
        <w:rPr>
          <w:rFonts w:ascii="仿宋" w:eastAsia="仿宋" w:hAnsi="仿宋" w:cs="仿宋" w:hint="eastAsia"/>
          <w:kern w:val="0"/>
          <w:sz w:val="32"/>
          <w:szCs w:val="32"/>
        </w:rPr>
        <w:t>执行机构研究</w:t>
      </w:r>
      <w:r>
        <w:rPr>
          <w:rFonts w:ascii="仿宋" w:eastAsia="仿宋" w:hAnsi="仿宋" w:cs="仿宋" w:hint="eastAsia"/>
          <w:kern w:val="0"/>
          <w:sz w:val="32"/>
          <w:szCs w:val="32"/>
        </w:rPr>
        <w:t>;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 批准同意，造册上报备案登记。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会员享有以下权利：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本社团的选举权、被选举权和表决权；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（二） 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参加社团的各项活动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（三） 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分享社团的资源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和服务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 对本社团工作的批评建议权和监督权；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 入会自愿、退会自由；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第十一条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会员履行下列义务：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（一）遵守学校规定，执行本社团的决议；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（二）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积极参加社团的各项活动；</w:t>
      </w:r>
    </w:p>
    <w:p w:rsidR="0046332F" w:rsidRPr="0046332F" w:rsidRDefault="0046332F" w:rsidP="0046332F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（三）服从社团的组织分工，认真完成</w:t>
      </w:r>
      <w:r>
        <w:rPr>
          <w:rFonts w:ascii="仿宋" w:eastAsia="仿宋" w:hAnsi="仿宋" w:cs="仿宋" w:hint="eastAsia"/>
          <w:kern w:val="0"/>
          <w:sz w:val="32"/>
          <w:szCs w:val="32"/>
        </w:rPr>
        <w:t>各项任务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（四）按规定交纳会费；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（五）向本社团反映情况，提供有关资料；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（六）维护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本社团</w:t>
      </w:r>
      <w:r>
        <w:rPr>
          <w:rFonts w:ascii="仿宋" w:eastAsia="仿宋" w:hAnsi="仿宋" w:cs="仿宋" w:hint="eastAsia"/>
          <w:kern w:val="0"/>
          <w:sz w:val="32"/>
          <w:szCs w:val="32"/>
        </w:rPr>
        <w:t>的团结和统一。</w:t>
      </w:r>
    </w:p>
    <w:p w:rsidR="0085726A" w:rsidRDefault="002A0153">
      <w:pPr>
        <w:pStyle w:val="a3"/>
        <w:spacing w:line="360" w:lineRule="auto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第十二条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会员退会应向本社团执行机构相关部门提交退会申请。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第十三条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会员如有严重违反本章程的行为，经社团执行机构会议通过，予以除名。</w:t>
      </w:r>
    </w:p>
    <w:p w:rsidR="0085726A" w:rsidRDefault="0085726A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85726A" w:rsidRDefault="002A0153">
      <w:pPr>
        <w:pStyle w:val="a3"/>
        <w:spacing w:line="560" w:lineRule="exac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第四章 组织机构和负责人产生、罢免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本社团最高权力机构为会员代表大会，会员代表大会每学期召开一次。会员代表大会的职权是：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制定和修改章程（最终章程须经校团委核准方可生效）；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 选举和罢免社团执行机构；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 审议社团执行机构的工作报告和财务报告；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 决定终止事宜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第十五条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会员大会须有应到会会员2/3以上的会员出席方能召开，其决议须经应到会会员半数以上表决通过方能生效。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lastRenderedPageBreak/>
        <w:t>第十六条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本社团设</w:t>
      </w:r>
      <w:r>
        <w:rPr>
          <w:rFonts w:ascii="仿宋" w:eastAsia="仿宋" w:hAnsi="仿宋" w:cs="仿宋" w:hint="eastAsia"/>
          <w:kern w:val="0"/>
          <w:sz w:val="32"/>
          <w:szCs w:val="32"/>
        </w:rPr>
        <w:t>会长1名，副会长1-2名，各部门负责人1-2名。会长、副会长、各部门负责人组成理事会，理事会是会员大会的执行机构，在闭会期间领导本协会开展日常工作，对会员大会负责。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第十七条</w:t>
      </w:r>
      <w:r>
        <w:rPr>
          <w:rFonts w:ascii="仿宋" w:eastAsia="仿宋" w:hAnsi="仿宋"/>
          <w:sz w:val="32"/>
          <w:szCs w:val="32"/>
        </w:rPr>
        <w:t xml:space="preserve"> </w:t>
      </w:r>
      <w:r w:rsidR="0004136B">
        <w:rPr>
          <w:rFonts w:ascii="仿宋" w:eastAsia="仿宋" w:hAnsi="仿宋" w:cs="仿宋" w:hint="eastAsia"/>
          <w:kern w:val="0"/>
          <w:sz w:val="32"/>
          <w:szCs w:val="32"/>
        </w:rPr>
        <w:t>本社团会长、副会长</w:t>
      </w:r>
      <w:r>
        <w:rPr>
          <w:rFonts w:ascii="仿宋" w:eastAsia="仿宋" w:hAnsi="仿宋" w:cs="仿宋" w:hint="eastAsia"/>
          <w:kern w:val="0"/>
          <w:sz w:val="32"/>
          <w:szCs w:val="32"/>
        </w:rPr>
        <w:t>每届1年。须由理事会表决通过，报</w:t>
      </w:r>
      <w:r w:rsidR="0004136B">
        <w:rPr>
          <w:rFonts w:ascii="仿宋" w:eastAsia="仿宋" w:hAnsi="仿宋" w:cs="仿宋" w:hint="eastAsia"/>
          <w:kern w:val="0"/>
          <w:sz w:val="32"/>
          <w:szCs w:val="32"/>
        </w:rPr>
        <w:t>材料学院党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委</w:t>
      </w:r>
      <w:r>
        <w:rPr>
          <w:rFonts w:ascii="仿宋" w:eastAsia="仿宋" w:hAnsi="仿宋" w:cs="仿宋" w:hint="eastAsia"/>
          <w:kern w:val="0"/>
          <w:sz w:val="32"/>
          <w:szCs w:val="32"/>
        </w:rPr>
        <w:t>同意，方可在会员大会上进行选举，选举结果报校团委备案。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第十八条 </w:t>
      </w:r>
      <w:r>
        <w:rPr>
          <w:rFonts w:ascii="仿宋" w:eastAsia="仿宋" w:hAnsi="仿宋" w:cs="仿宋" w:hint="eastAsia"/>
          <w:kern w:val="0"/>
          <w:sz w:val="32"/>
          <w:szCs w:val="32"/>
        </w:rPr>
        <w:t>理事会的职权是：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(一)执行会员大会的决议;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(二)选举和罢免会长、副会长;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(三)筹备召开会员大会;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(四)向会员大会报告工作和财务状况;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(五)决定会员的吸收或除名;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(六)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决定内设</w:t>
      </w:r>
      <w:r>
        <w:rPr>
          <w:rFonts w:ascii="仿宋" w:eastAsia="仿宋" w:hAnsi="仿宋" w:cs="仿宋" w:hint="eastAsia"/>
          <w:kern w:val="0"/>
          <w:sz w:val="32"/>
          <w:szCs w:val="32"/>
        </w:rPr>
        <w:t>机构;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(七)决定各机构主要负责人的聘任;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(八)领导本社团各机构开展工作;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(九)制定内部管理制度;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(十)决定其他重大事项。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第十九条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本社团的会长、副会长、各部门负责人必须具备下列条件：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拥护党的路线、方针、政策；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 热心学生社团工作；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（三） 学习成绩中等以上；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 大学期间未受过学校的处分；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第二十条 </w:t>
      </w:r>
      <w:r>
        <w:rPr>
          <w:rFonts w:ascii="仿宋" w:eastAsia="仿宋" w:hAnsi="仿宋" w:cs="仿宋" w:hint="eastAsia"/>
          <w:kern w:val="0"/>
          <w:sz w:val="32"/>
          <w:szCs w:val="32"/>
        </w:rPr>
        <w:t>会长、副会长、各部门负责人任期一年，届中如有调整，参照第十七条执行。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第二十一条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本社团会长行使下列职权：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召集和主持执行机构会议；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 检查会员代表大会、社团执行机构决议的落实情况；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 代表本社团签署有关重要文件；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第二十二条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本社团</w:t>
      </w:r>
      <w:r>
        <w:rPr>
          <w:rFonts w:ascii="仿宋" w:eastAsia="仿宋" w:hAnsi="仿宋" w:cs="仿宋" w:hint="eastAsia"/>
          <w:kern w:val="0"/>
          <w:sz w:val="32"/>
          <w:szCs w:val="32"/>
        </w:rPr>
        <w:t>副会长行使以下职权：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 组织实施年度工作计划；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 协调各机构开展工作；</w:t>
      </w:r>
    </w:p>
    <w:p w:rsidR="0085726A" w:rsidRDefault="002A0153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 协助会长处理其他日常事务。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第二十三条</w:t>
      </w:r>
      <w:r>
        <w:rPr>
          <w:rFonts w:ascii="仿宋" w:eastAsia="仿宋" w:hAnsi="仿宋" w:cs="仿宋" w:hint="eastAsia"/>
          <w:sz w:val="32"/>
          <w:szCs w:val="30"/>
        </w:rPr>
        <w:t xml:space="preserve"> </w:t>
      </w:r>
      <w:r w:rsidR="0046332F">
        <w:rPr>
          <w:rFonts w:ascii="仿宋" w:eastAsia="仿宋" w:hAnsi="仿宋" w:cs="仿宋" w:hint="eastAsia"/>
          <w:kern w:val="0"/>
          <w:sz w:val="32"/>
          <w:szCs w:val="32"/>
        </w:rPr>
        <w:t>本社团下设办公室、组宣部、业务部。各部门</w:t>
      </w:r>
      <w:r>
        <w:rPr>
          <w:rFonts w:ascii="仿宋" w:eastAsia="仿宋" w:hAnsi="仿宋" w:cs="仿宋" w:hint="eastAsia"/>
          <w:kern w:val="0"/>
          <w:sz w:val="32"/>
          <w:szCs w:val="32"/>
        </w:rPr>
        <w:t>负责人均由理事会从优秀会员中选聘。</w:t>
      </w:r>
    </w:p>
    <w:p w:rsidR="0085726A" w:rsidRPr="0046332F" w:rsidRDefault="0085726A">
      <w:pPr>
        <w:widowControl/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85726A" w:rsidRDefault="002A0153">
      <w:pPr>
        <w:pStyle w:val="a3"/>
        <w:spacing w:line="560" w:lineRule="exac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第五章 经费、资产管理及使用原则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第二十四条</w:t>
      </w:r>
      <w:r>
        <w:rPr>
          <w:rFonts w:ascii="仿宋" w:eastAsia="仿宋" w:hAnsi="仿宋"/>
          <w:sz w:val="32"/>
          <w:szCs w:val="32"/>
        </w:rPr>
        <w:t xml:space="preserve"> 本</w:t>
      </w:r>
      <w:r>
        <w:rPr>
          <w:rFonts w:ascii="仿宋" w:eastAsia="仿宋" w:hAnsi="仿宋" w:hint="eastAsia"/>
          <w:sz w:val="32"/>
          <w:szCs w:val="32"/>
        </w:rPr>
        <w:t>社团</w:t>
      </w:r>
      <w:r>
        <w:rPr>
          <w:rFonts w:ascii="仿宋" w:eastAsia="仿宋" w:hAnsi="仿宋"/>
          <w:sz w:val="32"/>
          <w:szCs w:val="32"/>
        </w:rPr>
        <w:t>经费来源：</w:t>
      </w:r>
    </w:p>
    <w:p w:rsidR="0046332F" w:rsidRDefault="002A0153" w:rsidP="0046332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(一) 会费;</w:t>
      </w:r>
    </w:p>
    <w:p w:rsidR="0085726A" w:rsidRDefault="002A0153" w:rsidP="0046332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 w:rsidR="0046332F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学校专项经费支持。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第二十五条</w:t>
      </w:r>
      <w:r>
        <w:rPr>
          <w:rFonts w:ascii="仿宋" w:eastAsia="仿宋" w:hAnsi="仿宋"/>
          <w:sz w:val="32"/>
          <w:szCs w:val="32"/>
        </w:rPr>
        <w:t xml:space="preserve"> 本</w:t>
      </w:r>
      <w:r>
        <w:rPr>
          <w:rFonts w:ascii="仿宋" w:eastAsia="仿宋" w:hAnsi="仿宋" w:hint="eastAsia"/>
          <w:sz w:val="32"/>
          <w:szCs w:val="32"/>
        </w:rPr>
        <w:t>社团</w:t>
      </w:r>
      <w:r>
        <w:rPr>
          <w:rFonts w:ascii="仿宋" w:eastAsia="仿宋" w:hAnsi="仿宋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有关规定收取会员会费。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本社团经费必须用于本章程规定的业务范</w:t>
      </w:r>
      <w:r>
        <w:rPr>
          <w:rFonts w:ascii="仿宋" w:eastAsia="仿宋" w:hAnsi="仿宋" w:hint="eastAsia"/>
          <w:sz w:val="32"/>
          <w:szCs w:val="32"/>
        </w:rPr>
        <w:lastRenderedPageBreak/>
        <w:t>围和事业的发展，不得在会员中分配。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第二十七条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本社团建立严格的财务管理制度，保证会计资料合法、真实、准确、完整。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第二十八条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本社团的资产管理必须执行学校的财务管理制度，接受会员大会、挂靠单位和学生会的监督。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第二十九条 </w:t>
      </w:r>
      <w:r>
        <w:rPr>
          <w:rFonts w:ascii="仿宋" w:eastAsia="仿宋" w:hAnsi="仿宋" w:hint="eastAsia"/>
          <w:sz w:val="32"/>
          <w:szCs w:val="32"/>
        </w:rPr>
        <w:t>本社团的资产，任何单位、个人不得侵占、私分和挪用。</w:t>
      </w:r>
    </w:p>
    <w:p w:rsidR="0085726A" w:rsidRDefault="002A015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5726A" w:rsidRDefault="002A0153">
      <w:pPr>
        <w:widowControl/>
        <w:tabs>
          <w:tab w:val="left" w:pos="720"/>
        </w:tabs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第六章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章程的修改程序</w:t>
      </w:r>
    </w:p>
    <w:p w:rsidR="0085726A" w:rsidRDefault="002A015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第三十条 </w:t>
      </w:r>
      <w:r>
        <w:rPr>
          <w:rFonts w:ascii="仿宋" w:eastAsia="仿宋" w:hAnsi="仿宋" w:hint="eastAsia"/>
          <w:sz w:val="32"/>
          <w:szCs w:val="32"/>
        </w:rPr>
        <w:t>对本</w:t>
      </w:r>
      <w:hyperlink r:id="rId9" w:tgtFrame="https://zhidao.baidu.com/question/_blank" w:history="1">
        <w:r>
          <w:rPr>
            <w:rFonts w:ascii="仿宋" w:eastAsia="仿宋" w:hAnsi="仿宋" w:hint="eastAsia"/>
            <w:sz w:val="32"/>
            <w:szCs w:val="32"/>
          </w:rPr>
          <w:t>社团章程</w:t>
        </w:r>
      </w:hyperlink>
      <w:r>
        <w:rPr>
          <w:rFonts w:ascii="仿宋" w:eastAsia="仿宋" w:hAnsi="仿宋" w:hint="eastAsia"/>
          <w:sz w:val="32"/>
          <w:szCs w:val="32"/>
        </w:rPr>
        <w:t>的修改程序，由校团委、校学生会、本社团执行机构或10名以上本社团成员联名提出，并交经本社团会员大会审议。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>第三十一条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本社团修改的章程，须在会员大会上通过后7日内，报校团委核准后生效。</w:t>
      </w:r>
    </w:p>
    <w:p w:rsidR="0085726A" w:rsidRDefault="0085726A">
      <w:pPr>
        <w:widowControl/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85726A" w:rsidRDefault="002A0153">
      <w:pPr>
        <w:spacing w:line="560" w:lineRule="exact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第七章 终止程序及终止后的财产处理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第三十二条 </w:t>
      </w:r>
      <w:r>
        <w:rPr>
          <w:rFonts w:ascii="仿宋" w:eastAsia="仿宋" w:hAnsi="仿宋" w:hint="eastAsia"/>
          <w:sz w:val="32"/>
          <w:szCs w:val="32"/>
        </w:rPr>
        <w:t>本社团完成宗旨或自行解散或因分立、合并等原因需要注销的，由社团理事会提出终止动议。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>第三十三条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本社团终止动议须经会员大会表决通过，并报</w:t>
      </w:r>
      <w:r w:rsidR="0004136B">
        <w:rPr>
          <w:rFonts w:ascii="仿宋" w:eastAsia="仿宋" w:hAnsi="仿宋" w:hint="eastAsia"/>
          <w:sz w:val="32"/>
          <w:szCs w:val="32"/>
        </w:rPr>
        <w:t>材料学院</w:t>
      </w:r>
      <w:r>
        <w:rPr>
          <w:rFonts w:ascii="仿宋" w:eastAsia="仿宋" w:hAnsi="仿宋" w:hint="eastAsia"/>
          <w:sz w:val="32"/>
          <w:szCs w:val="32"/>
        </w:rPr>
        <w:t>审查同意。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第三十四条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本社团终止前，须在</w:t>
      </w:r>
      <w:r w:rsidR="0004136B">
        <w:rPr>
          <w:rFonts w:ascii="仿宋" w:eastAsia="仿宋" w:hAnsi="仿宋" w:hint="eastAsia"/>
          <w:sz w:val="32"/>
          <w:szCs w:val="32"/>
        </w:rPr>
        <w:t>材料学院的指导</w:t>
      </w:r>
      <w:r>
        <w:rPr>
          <w:rFonts w:ascii="仿宋" w:eastAsia="仿宋" w:hAnsi="仿宋" w:hint="eastAsia"/>
          <w:sz w:val="32"/>
          <w:szCs w:val="32"/>
        </w:rPr>
        <w:t>下成立清算组织，清理</w:t>
      </w:r>
      <w:hyperlink r:id="rId10" w:tgtFrame="https://zhidao.baidu.com/question/_blank" w:history="1">
        <w:r>
          <w:rPr>
            <w:rFonts w:ascii="仿宋" w:eastAsia="仿宋" w:hAnsi="仿宋" w:hint="eastAsia"/>
            <w:sz w:val="32"/>
            <w:szCs w:val="32"/>
          </w:rPr>
          <w:t>债权债务</w:t>
        </w:r>
      </w:hyperlink>
      <w:r>
        <w:rPr>
          <w:rFonts w:ascii="仿宋" w:eastAsia="仿宋" w:hAnsi="仿宋" w:hint="eastAsia"/>
          <w:sz w:val="32"/>
          <w:szCs w:val="32"/>
        </w:rPr>
        <w:t>，处理善后事宜。清算期间，不开展清算以外的活动。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第三十五条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本社团经校团委办理注销登记手续后既为终止。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第三十六条 </w:t>
      </w:r>
      <w:r>
        <w:rPr>
          <w:rFonts w:ascii="仿宋" w:eastAsia="仿宋" w:hAnsi="仿宋" w:hint="eastAsia"/>
          <w:sz w:val="32"/>
          <w:szCs w:val="32"/>
        </w:rPr>
        <w:t>本社团终止后的剩余财产，在</w:t>
      </w:r>
      <w:r w:rsidR="0004136B">
        <w:rPr>
          <w:rFonts w:ascii="仿宋" w:eastAsia="仿宋" w:hAnsi="仿宋" w:hint="eastAsia"/>
          <w:sz w:val="32"/>
          <w:szCs w:val="32"/>
        </w:rPr>
        <w:t>材料学院</w:t>
      </w:r>
      <w:r>
        <w:rPr>
          <w:rFonts w:ascii="仿宋" w:eastAsia="仿宋" w:hAnsi="仿宋" w:hint="eastAsia"/>
          <w:sz w:val="32"/>
          <w:szCs w:val="32"/>
        </w:rPr>
        <w:t>的监督下，按照兰州理工大学的有关规定处理。</w:t>
      </w:r>
    </w:p>
    <w:p w:rsidR="0085726A" w:rsidRDefault="0085726A">
      <w:pPr>
        <w:widowControl/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85726A" w:rsidRDefault="002A015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第八章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则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第三十七条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本章程经2019年4月3日会员大会表决通过。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第三十八条 </w:t>
      </w:r>
      <w:r>
        <w:rPr>
          <w:rFonts w:ascii="仿宋" w:eastAsia="仿宋" w:hAnsi="仿宋" w:hint="eastAsia"/>
          <w:sz w:val="32"/>
          <w:szCs w:val="32"/>
        </w:rPr>
        <w:t>本章程的解释权属本社团理事会。</w:t>
      </w:r>
    </w:p>
    <w:p w:rsidR="0085726A" w:rsidRDefault="002A0153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第三十九条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本章程自校团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委核准之日起生效。</w:t>
      </w:r>
    </w:p>
    <w:sectPr w:rsidR="0085726A"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E" w:rsidRDefault="00AB455E" w:rsidP="00AB455E">
      <w:r>
        <w:separator/>
      </w:r>
    </w:p>
  </w:endnote>
  <w:endnote w:type="continuationSeparator" w:id="0">
    <w:p w:rsidR="00AB455E" w:rsidRDefault="00AB455E" w:rsidP="00A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E" w:rsidRDefault="00AB455E" w:rsidP="00AB455E">
      <w:r>
        <w:separator/>
      </w:r>
    </w:p>
  </w:footnote>
  <w:footnote w:type="continuationSeparator" w:id="0">
    <w:p w:rsidR="00AB455E" w:rsidRDefault="00AB455E" w:rsidP="00AB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26A"/>
    <w:rsid w:val="0004136B"/>
    <w:rsid w:val="002A0153"/>
    <w:rsid w:val="00361F46"/>
    <w:rsid w:val="0046332F"/>
    <w:rsid w:val="0085726A"/>
    <w:rsid w:val="00AB455E"/>
    <w:rsid w:val="00B65686"/>
    <w:rsid w:val="00EC7A18"/>
    <w:rsid w:val="544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45FBA"/>
  <w15:docId w15:val="{D8A0BC2C-04F2-483C-A692-C49A4D1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7%A4%BE%E5%9B%A2%E7%AB%A0%E7%A8%8B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4%B8%9A%E5%8A%A1%E8%8C%83%E5%9B%B4&amp;tn=SE_PcZhidaonwhc_ngpagmjz&amp;rsv_dl=gh_pc_zhid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aidu.com/s?wd=%E5%80%BA%E6%9D%83%E5%80%BA%E5%8A%A1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7%A4%BE%E5%9B%A2%E7%AB%A0%E7%A8%8B&amp;tn=SE_PcZhidaonwhc_ngpagmjz&amp;rsv_dl=gh_pc_zhi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子午学会章程</dc:title>
  <dc:creator>墨斗井坪子</dc:creator>
  <cp:lastModifiedBy>墨斗 先生</cp:lastModifiedBy>
  <cp:revision>17</cp:revision>
  <dcterms:created xsi:type="dcterms:W3CDTF">2015-09-09T05:24:00Z</dcterms:created>
  <dcterms:modified xsi:type="dcterms:W3CDTF">2019-10-31T09:11:00Z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